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/>
          <w:b/>
          <w:sz w:val="36"/>
        </w:rPr>
      </w:pPr>
      <w:r>
        <w:rPr>
          <w:rFonts w:hint="eastAsia" w:ascii="新宋体" w:hAnsi="新宋体" w:eastAsia="新宋体"/>
          <w:b/>
          <w:sz w:val="36"/>
        </w:rPr>
        <w:t>考生查分登记表</w:t>
      </w:r>
    </w:p>
    <w:tbl>
      <w:tblPr>
        <w:tblStyle w:val="6"/>
        <w:tblpPr w:leftFromText="180" w:rightFromText="180" w:vertAnchor="text" w:horzAnchor="margin" w:tblpY="50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942"/>
        <w:gridCol w:w="2299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4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姓名</w:t>
            </w:r>
          </w:p>
        </w:tc>
        <w:tc>
          <w:tcPr>
            <w:tcW w:w="29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准考证号</w:t>
            </w:r>
          </w:p>
        </w:tc>
        <w:tc>
          <w:tcPr>
            <w:tcW w:w="260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4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报考单位及岗位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4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科目</w:t>
            </w:r>
          </w:p>
        </w:tc>
        <w:tc>
          <w:tcPr>
            <w:tcW w:w="29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得分</w:t>
            </w:r>
          </w:p>
        </w:tc>
        <w:tc>
          <w:tcPr>
            <w:tcW w:w="26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</w:trPr>
        <w:tc>
          <w:tcPr>
            <w:tcW w:w="14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怀疑错漏之处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4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复查得分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4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错</w:t>
            </w:r>
            <w:r>
              <w:rPr>
                <w:rFonts w:hint="eastAsia" w:ascii="宋体" w:hAnsi="宋体"/>
                <w:sz w:val="28"/>
              </w:rPr>
              <w:t>漏</w:t>
            </w:r>
            <w:r>
              <w:rPr>
                <w:rFonts w:hint="eastAsia" w:ascii="仿宋_GB2312" w:hAnsi="宋体"/>
                <w:sz w:val="28"/>
              </w:rPr>
              <w:t>原因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</w:trPr>
        <w:tc>
          <w:tcPr>
            <w:tcW w:w="14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复核人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签名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14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8"/>
              </w:rPr>
            </w:pPr>
          </w:p>
        </w:tc>
      </w:tr>
    </w:tbl>
    <w:p>
      <w:pPr>
        <w:adjustRightInd w:val="0"/>
        <w:snapToGrid w:val="0"/>
        <w:jc w:val="center"/>
      </w:pPr>
    </w:p>
    <w:p>
      <w:pPr>
        <w:widowControl/>
        <w:jc w:val="left"/>
        <w:rPr>
          <w:rFonts w:ascii="Times New Roman" w:hAnsi="Times New Roman" w:eastAsia="仿宋_GB2312" w:cs="仿宋_GB2312"/>
          <w:sz w:val="16"/>
          <w:szCs w:val="15"/>
        </w:rPr>
      </w:pPr>
      <w:r>
        <w:rPr>
          <w:rFonts w:ascii="宋体" w:hAnsi="宋体" w:cs="宋体"/>
          <w:kern w:val="0"/>
          <w:sz w:val="20"/>
          <w:szCs w:val="18"/>
        </w:rPr>
        <w:t>注：考生需于公布分数之日起3个工作日内，填写查分登记表</w:t>
      </w:r>
      <w:r>
        <w:rPr>
          <w:rFonts w:hint="eastAsia" w:ascii="宋体" w:hAnsi="宋体" w:cs="宋体"/>
          <w:kern w:val="0"/>
          <w:sz w:val="20"/>
          <w:szCs w:val="18"/>
        </w:rPr>
        <w:t>，携带身份证、准考证，本人亲自到广东省卫生厅政务服务中心办公室办理。地址：广州市越秀区先烈南路17号</w:t>
      </w:r>
      <w:r>
        <w:rPr>
          <w:rFonts w:ascii="宋体" w:hAnsi="宋体" w:cs="宋体"/>
          <w:kern w:val="0"/>
          <w:sz w:val="20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15"/>
    <w:rsid w:val="00001C15"/>
    <w:rsid w:val="00192CF6"/>
    <w:rsid w:val="00307F7C"/>
    <w:rsid w:val="003A119F"/>
    <w:rsid w:val="003E5655"/>
    <w:rsid w:val="0041569B"/>
    <w:rsid w:val="00496676"/>
    <w:rsid w:val="004D050E"/>
    <w:rsid w:val="005A0D8B"/>
    <w:rsid w:val="005A67F9"/>
    <w:rsid w:val="005E2E8B"/>
    <w:rsid w:val="006A14C9"/>
    <w:rsid w:val="00727D08"/>
    <w:rsid w:val="008B7641"/>
    <w:rsid w:val="009A33A6"/>
    <w:rsid w:val="009E3E01"/>
    <w:rsid w:val="3D23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5"/>
    <w:link w:val="2"/>
    <w:semiHidden/>
    <w:uiPriority w:val="99"/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4</TotalTime>
  <ScaleCrop>false</ScaleCrop>
  <LinksUpToDate>false</LinksUpToDate>
  <CharactersWithSpaces>158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2018-12-14T10:05:00Z</dcterms:created>
  <dc:creator>tiger</dc:creator>
  <cp:lastModifiedBy>6_Zheng</cp:lastModifiedBy>
  <dcterms:modified xsi:type="dcterms:W3CDTF">2018-12-14T10:34:17Z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